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D1" w:rsidRPr="002547D1" w:rsidRDefault="002547D1" w:rsidP="002547D1">
      <w:pPr>
        <w:pStyle w:val="Heading1"/>
        <w:shd w:val="clear" w:color="auto" w:fill="92D050"/>
        <w:bidi/>
        <w:spacing w:before="0" w:line="240" w:lineRule="auto"/>
        <w:jc w:val="center"/>
        <w:rPr>
          <w:rFonts w:cs="B Roya" w:hint="cs"/>
          <w:color w:val="943634" w:themeColor="accent2" w:themeShade="BF"/>
          <w:sz w:val="50"/>
          <w:szCs w:val="50"/>
          <w:rtl/>
        </w:rPr>
      </w:pPr>
      <w:r w:rsidRPr="002547D1">
        <w:rPr>
          <w:rFonts w:cs="B Roya" w:hint="cs"/>
          <w:color w:val="943634" w:themeColor="accent2" w:themeShade="BF"/>
          <w:sz w:val="50"/>
          <w:szCs w:val="50"/>
          <w:rtl/>
        </w:rPr>
        <w:t>لیست تجهیزات آشپزخانه بیمارستان</w:t>
      </w: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2547D1" w:rsidRPr="002547D1" w:rsidTr="002A5672">
        <w:trPr>
          <w:trHeight w:val="2209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numPr>
                <w:ilvl w:val="0"/>
                <w:numId w:val="0"/>
              </w:numPr>
              <w:bidi/>
              <w:spacing w:before="0" w:line="240" w:lineRule="auto"/>
              <w:rPr>
                <w:rFonts w:cs="B Roya" w:hint="cs"/>
                <w:color w:val="00B050"/>
                <w:sz w:val="24"/>
                <w:szCs w:val="24"/>
                <w:rtl/>
                <w:lang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>پيش نيازهاي كلي</w:t>
            </w:r>
          </w:p>
          <w:p w:rsidR="002547D1" w:rsidRPr="002547D1" w:rsidRDefault="002547D1" w:rsidP="002547D1">
            <w:pPr>
              <w:pStyle w:val="Heading3"/>
              <w:numPr>
                <w:ilvl w:val="0"/>
                <w:numId w:val="20"/>
              </w:numPr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کلیه تجهیزات بخش هاي مختلف سالم و غير فرسوده و مطابق  با شرايط بهداشتي و استاندارد است.</w:t>
            </w:r>
          </w:p>
          <w:p w:rsidR="002547D1" w:rsidRPr="002547D1" w:rsidRDefault="002547D1" w:rsidP="002547D1">
            <w:pPr>
              <w:pStyle w:val="Heading3"/>
              <w:numPr>
                <w:ilvl w:val="0"/>
                <w:numId w:val="20"/>
              </w:numPr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تامين كليه تجهيزات و دستگاههاي ثابت آشپزخانه مانند انبارها، يخچال ها، گاز و هود، ماشين ظرفشويي، دستگاه كباب ساز، ميز هاي آماده سازي به عهده بيمارستان مي باشد.</w:t>
            </w:r>
          </w:p>
          <w:p w:rsidR="002547D1" w:rsidRPr="002547D1" w:rsidRDefault="002547D1" w:rsidP="002547D1">
            <w:pPr>
              <w:pStyle w:val="Heading3"/>
              <w:numPr>
                <w:ilvl w:val="0"/>
                <w:numId w:val="20"/>
              </w:numPr>
              <w:bidi/>
              <w:spacing w:before="0" w:line="240" w:lineRule="auto"/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 xml:space="preserve">در صورت تهيه غذای بیمارستان توسط پيمانكار، تامين كليه تجهيزات غير ثابت مانند ترالي، ظروف سرو غذا، قاشق و چنگال و كارد، ليوان و ديگهاي پخت غذا مي تواند به عهده شركت پيمانكار باشد. </w:t>
            </w:r>
          </w:p>
          <w:p w:rsidR="002547D1" w:rsidRPr="002547D1" w:rsidRDefault="002547D1" w:rsidP="002547D1">
            <w:pPr>
              <w:pStyle w:val="Heading3"/>
              <w:numPr>
                <w:ilvl w:val="0"/>
                <w:numId w:val="20"/>
              </w:numPr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یخچال و سردخانه ها نظافت روزانه و سرویس دوره ای شده و در صورت نياز بسرعت تعمیر مي شوند.</w:t>
            </w:r>
          </w:p>
          <w:p w:rsidR="002547D1" w:rsidRPr="002547D1" w:rsidRDefault="002547D1" w:rsidP="002547D1">
            <w:pPr>
              <w:pStyle w:val="Heading3"/>
              <w:numPr>
                <w:ilvl w:val="0"/>
                <w:numId w:val="20"/>
              </w:numPr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>لوله كشي مناسب و بهره مندي از گاز شهري فراهم مي باشد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.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2547D1" w:rsidRPr="002547D1" w:rsidRDefault="002547D1" w:rsidP="002547D1">
            <w:pPr>
              <w:pStyle w:val="Heading3"/>
              <w:numPr>
                <w:ilvl w:val="0"/>
                <w:numId w:val="20"/>
              </w:numPr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 لوله كشي مناسب و بهره مندي از آب گرم و سرد فراهم مي باشد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.</w:t>
            </w:r>
          </w:p>
        </w:tc>
      </w:tr>
      <w:tr w:rsidR="002547D1" w:rsidRPr="002547D1" w:rsidTr="002A5672">
        <w:trPr>
          <w:trHeight w:val="2209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>تحویل به انبار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کار پایه بلند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ترازو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باسکول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بارکش چرخدار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ترمومتر</w:t>
            </w:r>
          </w:p>
        </w:tc>
      </w:tr>
      <w:tr w:rsidR="002547D1" w:rsidRPr="002547D1" w:rsidTr="002A5672">
        <w:trPr>
          <w:trHeight w:val="1192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>قبل از سالن پخت (قبل از درب ورودی - خروجی آشپزخانه)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جاکفشی جهت تعویض کفش و دمپایی پرسنل ، بازرسین و میهمانان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00B050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دمپایی های تمیز، سالم و پلاستیکی قابل شستشو به تعداد کافی</w:t>
            </w:r>
          </w:p>
        </w:tc>
      </w:tr>
      <w:tr w:rsidR="002547D1" w:rsidRPr="002547D1" w:rsidTr="002A5672">
        <w:trPr>
          <w:trHeight w:val="1181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>سالن پخت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اجاق های پخت با تمام متعلقات (مانند فرهای دمکن، گریل)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دیگهای بخار ودیگهای پخت دو یا سه جداره استيل با کفه چدنی(شامل پلوپز ، خورش پز و پاتیل مخصوص سرخ کردن یا دستگاه تابه گردان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کباب پز </w:t>
            </w: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با حرارت غیر مستقیم ساده یا اتوماتیک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(ترجیحا" صنعتی)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سیخ گیر اتوماتیک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پاتيل مخصوص سرخ کردن</w:t>
            </w:r>
          </w:p>
          <w:p w:rsidR="002547D1" w:rsidRPr="002547D1" w:rsidRDefault="002547D1" w:rsidP="002547D1">
            <w:pPr>
              <w:numPr>
                <w:ilvl w:val="0"/>
                <w:numId w:val="22"/>
              </w:numPr>
              <w:bidi/>
              <w:spacing w:line="240" w:lineRule="auto"/>
              <w:rPr>
                <w:rFonts w:cs="B Roya" w:hint="cs"/>
                <w:b/>
                <w:bCs/>
                <w:sz w:val="24"/>
                <w:szCs w:val="24"/>
                <w:rtl/>
              </w:rPr>
            </w:pPr>
            <w:r w:rsidRPr="002547D1">
              <w:rPr>
                <w:rFonts w:cs="B Roya" w:hint="cs"/>
                <w:b/>
                <w:bCs/>
                <w:sz w:val="24"/>
                <w:szCs w:val="24"/>
                <w:rtl/>
              </w:rPr>
              <w:t>پاتیل مخصوص برنج خیس کنی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روغن صاف کن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طبق دار مخصوص قرار دادن سیخهای کباب با پایه چرخی قفلدار واندازه مناسب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مگس کش های الکتریکی( </w:t>
            </w: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 xml:space="preserve">استفاده از این نوع ، مجاز نمی باشد )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ترمومتر براي كنترل درجه حرارت فضاي آشپزخانه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رطوبت سنج براي كنترل رطوبت فضاي آشپزخانه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FF0000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lastRenderedPageBreak/>
              <w:t>صابون مايع جهت شستشوي دست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پایه اجاق چرخی قفل 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FF0000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میز کار با پایه چرخی قفل 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گاری حمل دیگ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کابینت یا قفسه های سالم برای ظروف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کابینت سالم مخصوص چاقو ، کفگیر و ملاقه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جعبه کمکهای اولیه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سطل آشغال دربدار با پایه چرخدار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سیستم اعلام و اطفاء حریق (کپسول آتش نشانی) سالم به تعداد كافي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هواکش (هود) سالم مجهز به مکنده های متناسب و توری استاندارد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سیستم تهویه مناسب براي آشپزخانه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تجهیزات برودتی صنعتی</w:t>
            </w:r>
            <w:r w:rsidRPr="002547D1">
              <w:rPr>
                <w:rFonts w:cs="B Roya" w:hint="cs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</w:tr>
      <w:tr w:rsidR="002547D1" w:rsidRPr="002547D1" w:rsidTr="002A5672">
        <w:trPr>
          <w:trHeight w:val="3300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/>
              </w:rPr>
              <w:lastRenderedPageBreak/>
              <w:t>اتاق گاواژ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 xml:space="preserve"> 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/>
              </w:rPr>
              <w:t>یا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 xml:space="preserve"> دایت روم</w:t>
            </w:r>
            <w:r w:rsidRPr="002547D1">
              <w:rPr>
                <w:rFonts w:cs="B Roya"/>
                <w:color w:val="00B050"/>
                <w:sz w:val="24"/>
                <w:szCs w:val="24"/>
              </w:rPr>
              <w:t>(diet room)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 xml:space="preserve">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پایه میز چرخی قفلدار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اجاق، فر کلاهک روی اجاق متصل به هود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ترازوی دیجیتالی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سالم و تنظیم شده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 جهت توزين مواد اوليه و تهيه غذاي رژيمي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بارکش طبقه بندی شده با چرخ قفلدار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وسایل وظروف پخت مناسب و متناسب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سطل زباله درب دار با پایه چرخی قفل 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کاسه (سینک) ظرفشویی دوطرفه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ظروف مناسب نگهداری و انتقال محلول گاواژ به بخش به تعداد کافی و حداقل از جنس یکبار مصرف بر پایه گیاهی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مخلوط کن سالم با ظرفیت متناسب با تعداد تخت بستری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خمیر کن سالم با ظرفیت متناسب با تعداد تخت بستری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همزن سالم با ظرفیت متناسب با تعداد تخت بستری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آب میوه گیر سالم با ظرفیت متناسب با تعداد تخت بستری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قفسه بندی براي نگهداري ظروف آماده سازي</w:t>
            </w:r>
          </w:p>
        </w:tc>
      </w:tr>
      <w:tr w:rsidR="002547D1" w:rsidRPr="002547D1" w:rsidTr="002A5672">
        <w:trPr>
          <w:trHeight w:val="473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>آماده سازی مواد اولیه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کار استيل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با تخته سالم استيل يا چوبی يا فايبر گلاس برای گوشت و مرغ و ماهي 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>به تعداد كافي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کار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استيل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با تخته سالم استيل يا چوبی يا فايبر گلاس برای سبزی 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>به تعداد كافي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میز جداگانه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براي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پوست کنی وخرد کنی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میز برنج پاک کنی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چاقوها، ساطور و چاقوتیز کن استيل به تعداد کافی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سیخهای کباب استیل به تعداد کافی دستگاه سبزی خرد کن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lastRenderedPageBreak/>
              <w:t xml:space="preserve">جای سیخ  کباب چرخ دار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دستگاه چرخ گوشت با</w:t>
            </w:r>
            <w:r w:rsidRPr="002547D1">
              <w:rPr>
                <w:rFonts w:cs="B Nazanin" w:hint="cs"/>
                <w:color w:val="auto"/>
                <w:sz w:val="24"/>
                <w:szCs w:val="24"/>
                <w:rtl/>
                <w:lang w:val="en-US" w:eastAsia="en-US"/>
              </w:rPr>
              <w:t> 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قدرت مناسب (متناسب با تعداد تخت بیمارستان) با تمامی متعلقات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دستگاههای برش و اره برقی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دستگاه</w:t>
            </w: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مخلوط کن (میکسر) صنعتی (برای مخلوط کردن مواد کوکو ، اعم از گوشت چرخ شده ، سیب زمینی پخته و ... )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دستگاه پوست کن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دستگاه خلال کن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همزن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سالاد ساز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درب کنسرو بازکن برقی و یا دستی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سینک استیل سه خانه برای شستشو و ضدعفوني سبزیجات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پاتیل های استیل براي خیساندن برنج و ساير اقدامات آماده سازي 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FF0000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 xml:space="preserve">مخزن آب و آب تصفیه کن صنعتی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سطل زباله پدالی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دربدار</w:t>
            </w:r>
          </w:p>
          <w:p w:rsidR="002547D1" w:rsidRPr="002547D1" w:rsidRDefault="002547D1" w:rsidP="002547D1">
            <w:pPr>
              <w:numPr>
                <w:ilvl w:val="0"/>
                <w:numId w:val="21"/>
              </w:numPr>
              <w:bidi/>
              <w:spacing w:line="240" w:lineRule="auto"/>
              <w:rPr>
                <w:rFonts w:cs="B Roya"/>
                <w:b/>
                <w:bCs/>
                <w:color w:val="FF0000"/>
                <w:sz w:val="24"/>
                <w:szCs w:val="24"/>
              </w:rPr>
            </w:pPr>
            <w:r w:rsidRPr="002547D1">
              <w:rPr>
                <w:rFonts w:cs="B Roya" w:hint="cs"/>
                <w:b/>
                <w:bCs/>
                <w:color w:val="FF0000"/>
                <w:sz w:val="24"/>
                <w:szCs w:val="24"/>
                <w:rtl/>
              </w:rPr>
              <w:t>کنده زیر ساطور چوبی یا پلی اتیلن (فایبرگلاس)</w:t>
            </w:r>
          </w:p>
          <w:p w:rsidR="002547D1" w:rsidRPr="002547D1" w:rsidRDefault="002547D1" w:rsidP="002547D1">
            <w:pPr>
              <w:numPr>
                <w:ilvl w:val="0"/>
                <w:numId w:val="21"/>
              </w:numPr>
              <w:bidi/>
              <w:spacing w:line="240" w:lineRule="auto"/>
              <w:rPr>
                <w:rFonts w:cs="B Roya" w:hint="cs"/>
                <w:b/>
                <w:bCs/>
                <w:color w:val="FF000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b/>
                <w:bCs/>
                <w:color w:val="FF0000"/>
                <w:sz w:val="24"/>
                <w:szCs w:val="24"/>
                <w:rtl/>
              </w:rPr>
              <w:t>وان چلو صاف کنی</w:t>
            </w:r>
          </w:p>
        </w:tc>
      </w:tr>
      <w:tr w:rsidR="002547D1" w:rsidRPr="002547D1" w:rsidTr="002A5672">
        <w:trPr>
          <w:trHeight w:val="2209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lastRenderedPageBreak/>
              <w:t>شستشوی ظروف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ظرفشویی تمام اتوماتیک متناسب با تعداد تخت بستری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سینک ظرفشویی سه خانه استیل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یا ترالی جهت قرار دادن ظروف شسته شده از جنس استیل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سطل های زباله درب دار با پایه قفلی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آبچکان</w:t>
            </w:r>
            <w:r w:rsidRPr="002547D1">
              <w:rPr>
                <w:rFonts w:cs="B Roya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>مناسب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2547D1">
              <w:rPr>
                <w:rFonts w:cs="B Roya" w:hint="cs"/>
                <w:color w:val="FF0000"/>
                <w:sz w:val="24"/>
                <w:szCs w:val="24"/>
                <w:rtl/>
              </w:rPr>
              <w:t>و سیار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كابينت يا كمد مناسب از جنس زنگ نزن براي نگه داري ظروف بعد از خشك شدن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تمام ملزومات مورد نیاز مسئول شستشوی ظروف( چکمه، روپوش ضد آب و...)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سیخ شور</w:t>
            </w:r>
          </w:p>
        </w:tc>
      </w:tr>
      <w:tr w:rsidR="002547D1" w:rsidRPr="002547D1" w:rsidTr="002A5672">
        <w:trPr>
          <w:trHeight w:val="2209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 xml:space="preserve">سرد خانه ها ویخچال ها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FF0000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یخچال مخصوص گوشت (زیر 5 درجه سانتی گراد) -در آشپزخانه يا یکی از سالن های مجاور یا مشرف به آشپزخانه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FF0000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یخچال مخصوص لبنیات (زیر 4 تا 5 درجه سانتی گراد) -در آشپزخانه يا یکی از سالن های مجاور یا مشرف به آشپزخانه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یخچال مخصوص میوه و سبزی (زیر4 تا 5 درجه سانتی گراد) -در آشپزخانه يا یکی از سالن های مجاور یا مشرف به آشپزخانه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سردخانه زیر صفر (منفی 18 درجه) تمام اتوماتیک با ثبت درجه  دما برای انواع گوشت -در انبار مواد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lastRenderedPageBreak/>
              <w:t>غذايي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سردخانه بالای صفر (4 درجه) تمام اتوماتیک با ثبت درجه  دما برای لبنیات و میوه ها و سبزی ها -در انبار مواد غذايي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برگه ثبت درجه حرارت با ثبت حداقل دوبار در روز روی یخچال ها و سردخانه ها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ترمومتر برای تمامی یخچال ها و سردخانه ها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قفسه بندی وطبقه بندی سردخانه ها ( پالت از جنس زالامید و ترجيحا" استیل ضد زنگ 204 )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چکمه مخصوص یا کفش و یا کاور مخصوص سردخانه ها</w:t>
            </w:r>
          </w:p>
        </w:tc>
      </w:tr>
      <w:tr w:rsidR="002547D1" w:rsidRPr="002547D1" w:rsidTr="002A5672">
        <w:trPr>
          <w:trHeight w:val="1607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lastRenderedPageBreak/>
              <w:t>انبار ها و انبار روز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>سردخانه بالاي صفر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درجه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(يخچال)</w:t>
            </w: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 (پالت بندي و قفسه بندي شده) </w:t>
            </w:r>
            <w:r w:rsidRPr="002547D1">
              <w:rPr>
                <w:rFonts w:cs="B Nazanin" w:hint="cs"/>
                <w:color w:val="auto"/>
                <w:sz w:val="24"/>
                <w:szCs w:val="24"/>
                <w:rtl/>
                <w:lang w:val="en-US" w:eastAsia="en-US"/>
              </w:rPr>
              <w:t>–</w:t>
            </w: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 xml:space="preserve"> در آشپزخانه يا یکی از سالن های مجاور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  <w:t xml:space="preserve">سردخانه زير صفر درجه (پالت بندي و قفسه بندي شده)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ظروف درب دار مناسب ( ترجیحا شیشه ای ) جهت نگهداری ادویه جات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دستگاه اره استخوان بر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چرخ حمل بار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درب کنسرو بازکنی برقی و یا دستی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قفسه بندی استاندارد(فلزی قابل تنظیم در سطوح مختلف) برای تمامی انبار ها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پالت های سالم و مناسب فلزی استیل یا پلاستیک فشرده( پلی اتیلن، زالامید، پروپیلن)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ascii="Times New Roman" w:hAnsi="Times New Roman"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ترمومتر (تنظيم درجه حرارت روي 20-18 درجه سانتي گراد</w:t>
            </w:r>
            <w:r w:rsidRPr="002547D1">
              <w:rPr>
                <w:rFonts w:ascii="Times New Roman" w:hAnsi="Times New Roman"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رطوبت سنج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دستگاه تهویه سالم و متناسب با ظرفیت انبار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آسیاب برقی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درب توری فنردار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کار بلند با پایه چرخدار قفلی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طبقاتی</w:t>
            </w:r>
            <w:r w:rsidRPr="002547D1">
              <w:rPr>
                <w:rFonts w:hint="cs"/>
                <w:color w:val="auto"/>
                <w:sz w:val="24"/>
                <w:szCs w:val="24"/>
                <w:rtl/>
                <w:lang w:val="en-US" w:eastAsia="en-US"/>
              </w:rPr>
              <w:t> 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با چرخ قفلدار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سطل آشغال درب دار با پایه چرخی قفلدار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چلیک نگهداری حبوبات، غلات خشک ، شکر و قند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طشت مخصوص خیس کردن مواد اولیه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باسکول بزرگ جهت توزین اقلام غذایی ورودی به اتاقهای انبار و سردخانه های آن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ترازوی دیجیتال بزرگ با دقت گرم جهت توزین اقلام غذایی ورودی به اتاقهای انبار و سردخانه های آن</w:t>
            </w:r>
          </w:p>
        </w:tc>
      </w:tr>
      <w:tr w:rsidR="002547D1" w:rsidRPr="002547D1" w:rsidTr="002A5672">
        <w:trPr>
          <w:trHeight w:val="1845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>سرویس های بهداشتی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کمد مستقل برای هرکارگر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لباسشویی مجزا برای پرسنل آشپزخانه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صابون مایع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حوله کاغذی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lastRenderedPageBreak/>
              <w:t xml:space="preserve">دستگاه خشک کن دست </w:t>
            </w:r>
            <w:r w:rsidRPr="002547D1">
              <w:rPr>
                <w:rFonts w:cs="B Roya"/>
                <w:color w:val="FF0000"/>
                <w:sz w:val="24"/>
                <w:szCs w:val="24"/>
                <w:lang w:val="en-US" w:eastAsia="en-US"/>
              </w:rPr>
              <w:t>(Hand Drier)</w:t>
            </w: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 xml:space="preserve"> (استفاده از این دستگاه ، هم اکنون توصیه نمی شود؟؟؟؟؟؟؟)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سطل زباله دربدار پدالی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آینه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برس ناخن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اتاق رختکن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دوش حمام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سرویس بهداشتی </w:t>
            </w:r>
          </w:p>
        </w:tc>
      </w:tr>
      <w:tr w:rsidR="002547D1" w:rsidRPr="002547D1" w:rsidTr="002A5672">
        <w:trPr>
          <w:trHeight w:val="2209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lastRenderedPageBreak/>
              <w:t>سلف سرویس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سرویس دستشویی( شامل روشویی، ظرف محتوی صابون مایع و ست دستمال کاغذی) قبل از ورودی سالن اصلی سلف سرویس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سینک ظرفشویی سه خانه استیل و آبچکان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وصندلی مناسب، سالم واستاندارد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 به تعداد كافي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تهویه مناسب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سطل آشغال درب دار پدالی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تابلو منوی غذا و تابلوهایی جهت زیباسازی سالن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یخچال ویترینی (خط کامل سلف سرویس تمام استیل)</w:t>
            </w:r>
          </w:p>
        </w:tc>
      </w:tr>
      <w:tr w:rsidR="002547D1" w:rsidRPr="002547D1" w:rsidTr="002A5672">
        <w:trPr>
          <w:trHeight w:val="2937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t>سیستم توزیع وآبدارخانه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در سيستم توزيع مركزي: میز با پایه چرخی قفلدار جهت چیدن سینی ها، کمربند متحرک، ترالی گرمخانه دار استيل چرخداربا قسمت سرد و گرم با درجه حرارت بن ماري 90 درجه سانتيگراد مخصوص حمل سيني 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در سيستم توزيع مركزي: آسانسور سینی ها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در سيستم توزيع غير مركزي: ترالی حمل غذا با حجم زیاد و استاندارد و متناسب با تعداد تخت بستری با</w:t>
            </w:r>
            <w:r w:rsidRPr="002547D1">
              <w:rPr>
                <w:rFonts w:cs="B Nazanin" w:hint="cs"/>
                <w:color w:val="auto"/>
                <w:sz w:val="24"/>
                <w:szCs w:val="24"/>
                <w:rtl/>
                <w:lang w:val="en-US" w:eastAsia="en-US"/>
              </w:rPr>
              <w:t> 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قسمت سرد وگرم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در سيستم توزيع غير مركزي: آسانسور مخصوص آشپزخانه جهت حمل غذا به بخش ها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ترالی ساده </w:t>
            </w: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جهت توزیع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میان وعده سرد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ترمومتر غذا (برای کنترل درجه حرارت غذا در آشپزخانه و بخش) به تعداد کافی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کتری</w:t>
            </w:r>
            <w:r w:rsidRPr="002547D1">
              <w:rPr>
                <w:rFonts w:hint="cs"/>
                <w:color w:val="auto"/>
                <w:sz w:val="24"/>
                <w:szCs w:val="24"/>
                <w:rtl/>
                <w:lang w:val="en-US" w:eastAsia="en-US"/>
              </w:rPr>
              <w:t> 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و یا مخزن هیتر دارآب جوش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ظروف غذا (چینی سالم، استیل، بلور یا آلومینیم سخت) سالم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قاشق، چنگال و کارد استیل سالم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FF0000"/>
                <w:sz w:val="24"/>
                <w:szCs w:val="24"/>
                <w:rtl/>
                <w:lang w:val="en-US" w:eastAsia="en-US"/>
              </w:rPr>
              <w:t>سینی غذای استیل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قفسه بندی با پایه چرخی قفلدار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یخچال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وصندلی مناسب و استاندارد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تجهیزات کامل شست و شو و نگهداری ظروف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دستگاه آب سرد کن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lastRenderedPageBreak/>
              <w:t>لیوان یکبار مصرف کاغذی به تعداد کافی در کنار آبسردکن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ليوان غير پلاستيكي (اعم از شفاف و غير شفاف) جهت نوشیدنی هاي گرم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ليوان هاي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بلور یا چینی قابل شستشو و یا لیوان کاغذی یا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پلاستيكي یکبار مصرف جهت نوشيدني هاي سرد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کارد، قاشق و چنگال و ظرف غذاي يكبار مصرف بر پايه گياهي براي بخش های ایزوله و عفونی و يا خارج از برنامه زماني سرو غذاي بيمارستان و يا اور‍‍ژانس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سماور یا دستگاه مولد آب جوش</w:t>
            </w:r>
          </w:p>
        </w:tc>
      </w:tr>
      <w:tr w:rsidR="002547D1" w:rsidRPr="002547D1" w:rsidTr="002A5672">
        <w:trPr>
          <w:trHeight w:val="4028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</w:rPr>
              <w:lastRenderedPageBreak/>
              <w:t>دفتر رئیس بخش تغذیه ورژیم درمانی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رایانه با تمامی متعلقات و متصل به اینترنت و سیستم اتوماسیون بیمارستان و دانشگاه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تحریر و صندلی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تابلو اعلانات و یا تخته وایت برد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خط تلفن مستقیم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چراغ مطالعه و ماشین حساب و سایر ملزومات اداری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فایل وکمد اداری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کالیپر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ترمومتر تابشی و یا لیزری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ترازو و قد سنج استاندارد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سطل زباله درب پدالی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دسترسی به کلیه کتب مرجع پزشکی وتغذیه ای بدون محدودیت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 جعبه کمک های اولیه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سایر وسایل مورد نیاز</w:t>
            </w:r>
          </w:p>
        </w:tc>
      </w:tr>
      <w:tr w:rsidR="002547D1" w:rsidRPr="002547D1" w:rsidTr="002547D1">
        <w:trPr>
          <w:trHeight w:val="4208"/>
        </w:trPr>
        <w:tc>
          <w:tcPr>
            <w:tcW w:w="932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 w:hint="cs"/>
                <w:color w:val="00B050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/>
              </w:rPr>
              <w:t xml:space="preserve">بخش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يخچال (یک دستگاه به ازای هر اتاق)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لیوان بلور سالم یا یکبار مصرف کاغذی برای مصرف مایعات سرد و گرم (یک عدد به ازای هر تخت)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پارچ آب بلور، چینی یا استیل (به ازای هر تخت)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میز غذای بیمار با قابلیت تنظیم ارتفاع و چرخ مناسب (كه بايد همواره تميز باشد و از قرار دادن وسايل غير مرتبط با تغذيه بيمار مانند ست پانسمان خودداري شود)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 xml:space="preserve">ترازو و قد سنج به ازاي هر ایستگاه پرستاری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00B050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/>
              </w:rPr>
              <w:t>نومو گرام به ازاي هر ایستگاه پرستاری</w:t>
            </w:r>
          </w:p>
        </w:tc>
      </w:tr>
    </w:tbl>
    <w:p w:rsidR="002547D1" w:rsidRPr="002547D1" w:rsidRDefault="002547D1" w:rsidP="002547D1">
      <w:pPr>
        <w:bidi/>
        <w:rPr>
          <w:rFonts w:hint="cs"/>
          <w:rtl/>
          <w:lang/>
        </w:rPr>
      </w:pPr>
    </w:p>
    <w:p w:rsidR="002547D1" w:rsidRPr="002547D1" w:rsidRDefault="002547D1" w:rsidP="002547D1">
      <w:pPr>
        <w:pStyle w:val="Heading1"/>
        <w:shd w:val="clear" w:color="auto" w:fill="92D050"/>
        <w:bidi/>
        <w:spacing w:before="0" w:line="240" w:lineRule="auto"/>
        <w:jc w:val="center"/>
        <w:rPr>
          <w:rFonts w:ascii="BLotus,Bold" w:cs="B Roya"/>
          <w:color w:val="943634" w:themeColor="accent2" w:themeShade="BF"/>
          <w:sz w:val="44"/>
          <w:szCs w:val="44"/>
          <w:rtl/>
          <w:lang w:bidi="fa-IR"/>
        </w:rPr>
      </w:pPr>
      <w:r w:rsidRPr="002547D1">
        <w:rPr>
          <w:rFonts w:cs="B Roya" w:hint="cs"/>
          <w:color w:val="943634" w:themeColor="accent2" w:themeShade="BF"/>
          <w:sz w:val="44"/>
          <w:szCs w:val="44"/>
          <w:rtl/>
          <w:lang w:bidi="fa-IR"/>
        </w:rPr>
        <w:lastRenderedPageBreak/>
        <w:t>استانداردهاي</w:t>
      </w:r>
      <w:r w:rsidRPr="002547D1">
        <w:rPr>
          <w:rFonts w:cs="B Roya"/>
          <w:color w:val="943634" w:themeColor="accent2" w:themeShade="BF"/>
          <w:sz w:val="44"/>
          <w:szCs w:val="44"/>
          <w:lang w:bidi="fa-IR"/>
        </w:rPr>
        <w:t xml:space="preserve"> </w:t>
      </w:r>
      <w:r w:rsidRPr="002547D1">
        <w:rPr>
          <w:rFonts w:cs="B Roya" w:hint="cs"/>
          <w:color w:val="943634" w:themeColor="accent2" w:themeShade="BF"/>
          <w:sz w:val="44"/>
          <w:szCs w:val="44"/>
          <w:rtl/>
          <w:lang w:bidi="fa-IR"/>
        </w:rPr>
        <w:t>ساختمانی</w:t>
      </w:r>
      <w:r w:rsidRPr="002547D1">
        <w:rPr>
          <w:rFonts w:cs="B Roya"/>
          <w:color w:val="943634" w:themeColor="accent2" w:themeShade="BF"/>
          <w:sz w:val="44"/>
          <w:szCs w:val="44"/>
          <w:lang w:bidi="fa-IR"/>
        </w:rPr>
        <w:t xml:space="preserve"> </w:t>
      </w:r>
      <w:r w:rsidRPr="002547D1">
        <w:rPr>
          <w:rFonts w:cs="B Roya" w:hint="cs"/>
          <w:color w:val="943634" w:themeColor="accent2" w:themeShade="BF"/>
          <w:sz w:val="44"/>
          <w:szCs w:val="44"/>
          <w:rtl/>
          <w:lang w:bidi="fa-IR"/>
        </w:rPr>
        <w:t>آشپزخانه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547D1" w:rsidRPr="002547D1" w:rsidTr="002A5672">
        <w:tc>
          <w:tcPr>
            <w:tcW w:w="924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 w:hint="cs"/>
                <w:color w:val="00B050"/>
                <w:sz w:val="24"/>
                <w:szCs w:val="24"/>
                <w:lang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bidi="fa-IR"/>
              </w:rPr>
              <w:t>فضاي آشپزخانه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بیمارستان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سایر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قسمت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جدا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مستقل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بوده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ارتباط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مناسب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بخش 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بستري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داشته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جهت مشخص شدن فضا های کاربری، باید هر یک از فضا ها با نصب تابلو مشخص شوند.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ورودي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وسیله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خط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قرمز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سایر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قسمت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جدا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سیستم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سرمایش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گرمایش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سالن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مختلف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نحوي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طراحی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هم کار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کردن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براي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پرسنل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راحت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موازین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بهداشتی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کاملاً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رعایت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.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هواکش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 سالم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توري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هایی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جلوي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نصب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حداقل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هفته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یکبار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محلول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مواد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شوینده 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غوطه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چربی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کاملاً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تمیز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فضاي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داخل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سالن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پخت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تهویه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کافی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برخوردار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کلیه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تجهیزات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پخت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حداکثر25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%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مساحت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سالن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اشغال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نماید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طبق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نظر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مسئول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بهداشت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سمپاشی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دوره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انجام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 w:hint="cs"/>
                <w:sz w:val="24"/>
                <w:szCs w:val="24"/>
                <w:rtl/>
                <w:lang w:val="en-US" w:eastAsia="en-US"/>
              </w:rPr>
              <w:t>.</w:t>
            </w:r>
          </w:p>
        </w:tc>
      </w:tr>
      <w:tr w:rsidR="002547D1" w:rsidRPr="002547D1" w:rsidTr="002A5672">
        <w:trPr>
          <w:trHeight w:val="3013"/>
        </w:trPr>
        <w:tc>
          <w:tcPr>
            <w:tcW w:w="924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>دیوارهاي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>آشپزخانه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جنس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دیوارها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کاشی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راحتی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قابل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شستشو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باشد.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بهترین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کاشی از نوع صاف لعاب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دار، غير قابل نفوذ، با دوام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رنگ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سفید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جهت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تشخیص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هنگام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آلودگی است.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ابعاد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کاشی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بزرگ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انتخاب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فاصل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دیوار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زاویه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زیرا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نظافت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مشکل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بوده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موجب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جمع شدن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مواد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آلوده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نهایت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کپک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قارچ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این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مکان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.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این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اساس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بهتر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است دیوار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اتصال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قوس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</w:tc>
      </w:tr>
      <w:tr w:rsidR="002547D1" w:rsidRPr="002547D1" w:rsidTr="002A5672">
        <w:trPr>
          <w:trHeight w:val="2032"/>
        </w:trPr>
        <w:tc>
          <w:tcPr>
            <w:tcW w:w="924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ascii="BTitr,Bold" w:cs="B Roya" w:hint="cs"/>
                <w:color w:val="00B050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 xml:space="preserve">کف 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>فاضلاب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>(Floors &amp; Drain</w:t>
            </w:r>
            <w:r w:rsidRPr="002547D1">
              <w:rPr>
                <w:rFonts w:cs="B Roya"/>
                <w:color w:val="00B050"/>
                <w:sz w:val="24"/>
                <w:szCs w:val="24"/>
                <w:lang w:val="en-CA" w:eastAsia="en-US" w:bidi="fa-IR"/>
              </w:rPr>
              <w:t>a</w:t>
            </w:r>
            <w:proofErr w:type="spellStart"/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>ge</w:t>
            </w:r>
            <w:proofErr w:type="spellEnd"/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>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كف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طوري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طراحی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آسانی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قابل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تمیز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کردن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جنس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کاشی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قابل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شستشو،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مقاوم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ضربه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وسایل،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مقاوم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نسبت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مواد چرب،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روغن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...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گونه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سطوح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ناصاف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آسیب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دیده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شکاف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ایجاد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سرعت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ترمیم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شوند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لازم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است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شیب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 و شیب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طور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ثابت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یکنواخت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جهت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خروج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فاضلاب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بوده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 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عین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حال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اتصال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دیوار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انحناي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لازم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جهت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شستشو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 شیب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زیاد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مناسب،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عبور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مواد ایجاد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اختلال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خواهد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نمود.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آشپرخانه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پوشش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مشبك استيل سبک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غیر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قابل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رنگ 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بتوان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راحتی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آنها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جابجا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داخل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تمیز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نمود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bidi="fa-IR"/>
              </w:rPr>
              <w:t>ع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رض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سالن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پخت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حداقل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پانزده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سانتی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متر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(</w:t>
            </w:r>
            <w:r w:rsidRPr="002547D1">
              <w:rPr>
                <w:rFonts w:ascii="Times New Roman" w:hAnsi="Times New Roman" w:cs="B Roya"/>
                <w:color w:val="auto"/>
                <w:sz w:val="24"/>
                <w:szCs w:val="24"/>
                <w:lang w:val="en-US" w:eastAsia="en-US" w:bidi="fa-IR"/>
              </w:rPr>
              <w:t>15cm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)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 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کاملاً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طرف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فاضلاب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شیب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داشته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</w:p>
          <w:p w:rsidR="002547D1" w:rsidRPr="002547D1" w:rsidRDefault="002547D1" w:rsidP="002547D1">
            <w:pPr>
              <w:pStyle w:val="Heading2"/>
              <w:bidi/>
              <w:spacing w:before="0" w:line="240" w:lineRule="auto"/>
              <w:jc w:val="both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lastRenderedPageBreak/>
              <w:t>محل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فاضلاب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قاب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لازم(سیفون)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جهت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جلوگیري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ورود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حشرات،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سوسک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...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قبل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ورود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فاضلاب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داخل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چاه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جاذب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مکان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هایی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سیستم فاضلاب شهري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متصل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است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نسبت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احداث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حوضچه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چربی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گیر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اقدام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لازم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است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حداقل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هفته 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یکبار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نسبت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جمع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آوري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اینگونه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مواد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اقدام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</w:tc>
      </w:tr>
      <w:tr w:rsidR="002547D1" w:rsidRPr="002547D1" w:rsidTr="002A5672">
        <w:tc>
          <w:tcPr>
            <w:tcW w:w="924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lastRenderedPageBreak/>
              <w:t xml:space="preserve">سقف </w:t>
            </w:r>
            <w:r w:rsidRPr="002547D1">
              <w:rPr>
                <w:rFonts w:ascii="BLotus,Bold" w:cs="B Roya"/>
                <w:color w:val="00B050"/>
                <w:sz w:val="24"/>
                <w:szCs w:val="24"/>
                <w:lang w:val="en-US" w:eastAsia="en-US" w:bidi="fa-IR"/>
              </w:rPr>
              <w:t>: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 xml:space="preserve"> (Ceilings)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کاملاً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صاف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یکنواخت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زمینه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مساعدي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براي جمع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شدن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خاك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فراهم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مقابل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باران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رطوبت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غیر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قابل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نفوذ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بوده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مناطق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گرمسیري براي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جلوگیري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انتقال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گرماي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زیاد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داخل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بهتر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است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سطح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فوقانی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 یک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ماده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منعکس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کننده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حرارت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پوشیده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سطح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زیر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کاملاً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صاف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استفاده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چوبی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توصیه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شود،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زیرا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چوب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مجاورت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رطوبت سبب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تولید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تجمع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میکروب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حشرات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بايد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رنگ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آمیزي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روغنی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شده باشد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کف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حداقل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5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متر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ارتفاع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داشته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عبور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لوله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کابل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سقف،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مناطقی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جهت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ترمیم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احتمالی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ترکیدگی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لوله 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اختلال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سیم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کشی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نظر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گرفته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</w:tc>
      </w:tr>
      <w:tr w:rsidR="002547D1" w:rsidRPr="002547D1" w:rsidTr="002A5672">
        <w:tc>
          <w:tcPr>
            <w:tcW w:w="924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>درب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>ها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ورودي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منظور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سهولت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کارکنان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احتمالا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حامل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محموله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باشند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همچنین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 منظور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کاهش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تماس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دست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دستگیره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ها،باید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صورت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بادبزنی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بوده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پادري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ضد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عفونی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کننده استفاده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.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منظور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جلوگیري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ورود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حشرات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داخل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دربها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نوع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توري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 جنس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فلز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مناسب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رنگ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آمیزي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منظور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جلوگیري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ورود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حشرات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داخل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خانه،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چنانچه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ورودي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 خروجی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بعداز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نسبت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نصب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حشره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برقی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اقدام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کلیه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سالم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رنگ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آمیزي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باشند.</w:t>
            </w:r>
          </w:p>
        </w:tc>
      </w:tr>
      <w:tr w:rsidR="002547D1" w:rsidRPr="002547D1" w:rsidTr="002A5672">
        <w:tc>
          <w:tcPr>
            <w:tcW w:w="924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cs="B Roya"/>
                <w:color w:val="00B050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>پنجره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>ها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کلیه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پنجره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بطور كامل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توري سالم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پوشیده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شوند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کلیه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پنجره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سالم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رنگ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آمیزي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باشند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بمنظور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رعایت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ایمنی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بیشتر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بخصوص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زمان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پخت،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پنجره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نحوي طراحی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قابلیت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سالن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داخل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بیرون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وجود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نداشته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باشد.</w:t>
            </w:r>
          </w:p>
        </w:tc>
      </w:tr>
      <w:tr w:rsidR="002547D1" w:rsidRPr="002547D1" w:rsidTr="002A5672">
        <w:tc>
          <w:tcPr>
            <w:tcW w:w="924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ascii="BLotus,Bold" w:cs="B Roya"/>
                <w:color w:val="00B050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 xml:space="preserve">تهویه : 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>(ventilation)</w:t>
            </w: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 xml:space="preserve"> </w:t>
            </w:r>
            <w:r w:rsidRPr="002547D1">
              <w:rPr>
                <w:rFonts w:ascii="BLotus,Bold" w:cs="B Roya"/>
                <w:color w:val="00B050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ascii="BLotus,Bold"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 xml:space="preserve"> 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براي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خارج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کردن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بخار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حاصل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پخت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قطرات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حاصل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آن،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ایجاد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 محیط،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گرماي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شدید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اجاق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پخت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...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وجود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تهویه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مناسب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مطلوب براي فضاي 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ضروري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 w:hint="cs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 قدرت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مکش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دستگاه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تهویه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 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نیاز و متناسب با فضاي آشپزخانه 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هواي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lastRenderedPageBreak/>
              <w:t>مربوطه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بالاترین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سطح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تخلیه 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بالاي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وسیله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پخت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یک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بالاي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چند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وسیله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یک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مشترك قرار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تمامی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هواکش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جنس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قابل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شستشو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مقاوم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چربی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حرارت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باشند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كليه هود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 و دستگاه هاي تهويه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چند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وقت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یکبار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مورد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بینی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قرار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گیرند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فیلتر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مربوطه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تمیز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صورت لزوم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تعویض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 زیرا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انباشتگی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چربی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روي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احتمال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خطر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آتش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سوزي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</w:tc>
      </w:tr>
      <w:tr w:rsidR="002547D1" w:rsidRPr="002547D1" w:rsidTr="002A5672">
        <w:tc>
          <w:tcPr>
            <w:tcW w:w="924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ascii="BLotus,Bold" w:cs="B Roya"/>
                <w:color w:val="00B050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lastRenderedPageBreak/>
              <w:t xml:space="preserve">نور : 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>(Lighting)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طبیعی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غیر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مستقیم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استفاده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صورت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نیاز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لامپ،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استفاده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لامپ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داراي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حفاظ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ضد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بخار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توصیه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ازلامپ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بدون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حباب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آشپزخانه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اکیداً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خودداري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شود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روشنایی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میزان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کافی،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ترجیحاً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رنگ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سفید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تمامی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قسمت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ها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طور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یکنواخت وجود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داشته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نحوي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کارگران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سایه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قرار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نگیرند. عدم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وجود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نور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کافی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باعث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بروز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خستگی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کارکنان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گردد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دقت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نظافت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را کاهش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دهد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>.</w:t>
            </w:r>
          </w:p>
        </w:tc>
      </w:tr>
      <w:tr w:rsidR="002547D1" w:rsidRPr="002547D1" w:rsidTr="002A5672">
        <w:tc>
          <w:tcPr>
            <w:tcW w:w="9242" w:type="dxa"/>
          </w:tcPr>
          <w:p w:rsidR="002547D1" w:rsidRPr="002547D1" w:rsidRDefault="002547D1" w:rsidP="002547D1">
            <w:pPr>
              <w:pStyle w:val="Heading2"/>
              <w:bidi/>
              <w:spacing w:before="0" w:line="240" w:lineRule="auto"/>
              <w:rPr>
                <w:rFonts w:ascii="BLotus,Bold" w:cs="B Roya"/>
                <w:color w:val="00B050"/>
                <w:sz w:val="24"/>
                <w:szCs w:val="24"/>
                <w:lang w:val="en-US" w:eastAsia="en-US" w:bidi="fa-IR"/>
              </w:rPr>
            </w:pPr>
            <w:r w:rsidRPr="002547D1">
              <w:rPr>
                <w:rFonts w:cs="B Roya" w:hint="cs"/>
                <w:color w:val="00B050"/>
                <w:sz w:val="24"/>
                <w:szCs w:val="24"/>
                <w:rtl/>
                <w:lang w:val="en-US" w:eastAsia="en-US" w:bidi="fa-IR"/>
              </w:rPr>
              <w:t xml:space="preserve">دما: </w:t>
            </w:r>
            <w:r w:rsidRPr="002547D1">
              <w:rPr>
                <w:rFonts w:cs="B Roya"/>
                <w:color w:val="00B050"/>
                <w:sz w:val="24"/>
                <w:szCs w:val="24"/>
                <w:lang w:val="en-US" w:eastAsia="en-US" w:bidi="fa-IR"/>
              </w:rPr>
              <w:t>(Temperature)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sz w:val="24"/>
                <w:szCs w:val="24"/>
                <w:rtl/>
                <w:lang w:val="en-US" w:eastAsia="en-US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حرارت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مناسب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کار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براي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مرکز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تهیه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مواد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غذایی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فصل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زمستان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21-18 درجه سانتيگراد و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در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فصل تابستان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23-21 درجه می</w:t>
            </w:r>
            <w:r w:rsidRPr="002547D1">
              <w:rPr>
                <w:rFonts w:cs="B Roya"/>
                <w:color w:val="auto"/>
                <w:sz w:val="24"/>
                <w:szCs w:val="24"/>
                <w:lang w:val="en-US" w:eastAsia="en-US" w:bidi="fa-IR"/>
              </w:rPr>
              <w:t xml:space="preserve"> 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باشد</w:t>
            </w:r>
          </w:p>
        </w:tc>
      </w:tr>
    </w:tbl>
    <w:p w:rsidR="002547D1" w:rsidRPr="002547D1" w:rsidRDefault="002547D1" w:rsidP="002547D1">
      <w:pPr>
        <w:pStyle w:val="Heading1"/>
        <w:shd w:val="clear" w:color="auto" w:fill="92D050"/>
        <w:bidi/>
        <w:spacing w:before="0" w:line="240" w:lineRule="auto"/>
        <w:jc w:val="center"/>
        <w:rPr>
          <w:rFonts w:cs="B Roya"/>
          <w:color w:val="943634" w:themeColor="accent2" w:themeShade="BF"/>
          <w:sz w:val="24"/>
          <w:szCs w:val="24"/>
          <w:rtl/>
        </w:rPr>
      </w:pPr>
      <w:r w:rsidRPr="002547D1">
        <w:rPr>
          <w:rFonts w:cs="B Roya" w:hint="cs"/>
          <w:color w:val="943634" w:themeColor="accent2" w:themeShade="BF"/>
          <w:sz w:val="24"/>
          <w:szCs w:val="24"/>
          <w:rtl/>
        </w:rPr>
        <w:t xml:space="preserve">حداقل فضاهای مورد نیاز در آَشپزخانه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547D1" w:rsidRPr="002547D1" w:rsidTr="002547D1">
        <w:trPr>
          <w:trHeight w:val="6899"/>
        </w:trPr>
        <w:tc>
          <w:tcPr>
            <w:tcW w:w="9242" w:type="dxa"/>
            <w:shd w:val="clear" w:color="auto" w:fill="auto"/>
          </w:tcPr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سالن غذاخوری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محل نگهداری و شست و شوی ظروف سالن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محل توزیع غذای سالن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 پخت غذای معمولی و رژيمی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محل آماده سازی سبزیجات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محل آماده سازی گوشت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 آماده سازی نان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 محل آماده سازی برنج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 آماده سازی محلول گاواژ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 شست و شو و نگهداری ظروف بزرگ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محل شست و شو و نگهداری ظروف توزیع غذا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طی شور </w:t>
            </w:r>
            <w:r w:rsidRPr="002547D1">
              <w:rPr>
                <w:rFonts w:ascii="Times New Roman" w:hAnsi="Times New Roman" w:hint="cs"/>
                <w:color w:val="auto"/>
                <w:sz w:val="24"/>
                <w:szCs w:val="24"/>
                <w:rtl/>
                <w:lang w:val="en-US" w:eastAsia="en-US" w:bidi="fa-IR"/>
              </w:rPr>
              <w:t>–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 انبار مواد شوینده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دستشویی </w:t>
            </w:r>
            <w:r w:rsidRPr="002547D1">
              <w:rPr>
                <w:rFonts w:ascii="Times New Roman" w:hAnsi="Times New Roman" w:hint="cs"/>
                <w:color w:val="auto"/>
                <w:sz w:val="24"/>
                <w:szCs w:val="24"/>
                <w:rtl/>
                <w:lang w:val="en-US" w:eastAsia="en-US" w:bidi="fa-IR"/>
              </w:rPr>
              <w:t>–</w:t>
            </w: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 حمام و رختکن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انبار روزانه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انبار مواد غذایی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محل قرارگیری سردخانه ها و یخچال های زیر صفر و بالای صفر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color w:val="auto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 xml:space="preserve">محل ورود مواد اولیه به صورت مستقیم </w:t>
            </w:r>
          </w:p>
          <w:p w:rsidR="002547D1" w:rsidRPr="002547D1" w:rsidRDefault="002547D1" w:rsidP="002547D1">
            <w:pPr>
              <w:pStyle w:val="Heading3"/>
              <w:bidi/>
              <w:spacing w:before="0" w:line="240" w:lineRule="auto"/>
              <w:rPr>
                <w:rFonts w:cs="B Roya"/>
                <w:sz w:val="24"/>
                <w:szCs w:val="24"/>
                <w:rtl/>
                <w:lang w:val="en-US" w:eastAsia="en-US" w:bidi="fa-IR"/>
              </w:rPr>
            </w:pPr>
            <w:r w:rsidRPr="002547D1">
              <w:rPr>
                <w:rFonts w:cs="B Roya" w:hint="cs"/>
                <w:color w:val="auto"/>
                <w:sz w:val="24"/>
                <w:szCs w:val="24"/>
                <w:rtl/>
                <w:lang w:val="en-US" w:eastAsia="en-US" w:bidi="fa-IR"/>
              </w:rPr>
              <w:t>دفتر ناظر اشپزخانه</w:t>
            </w:r>
            <w:r w:rsidRPr="002547D1">
              <w:rPr>
                <w:rFonts w:cs="B Roya" w:hint="cs"/>
                <w:sz w:val="24"/>
                <w:szCs w:val="24"/>
                <w:rtl/>
                <w:lang w:val="en-US" w:eastAsia="en-US" w:bidi="fa-IR"/>
              </w:rPr>
              <w:t xml:space="preserve"> </w:t>
            </w:r>
          </w:p>
        </w:tc>
      </w:tr>
    </w:tbl>
    <w:p w:rsidR="002547D1" w:rsidRPr="002547D1" w:rsidRDefault="002547D1" w:rsidP="002547D1">
      <w:pPr>
        <w:tabs>
          <w:tab w:val="left" w:pos="6465"/>
        </w:tabs>
        <w:rPr>
          <w:rFonts w:cs="B Roya"/>
          <w:sz w:val="24"/>
          <w:szCs w:val="24"/>
        </w:rPr>
      </w:pPr>
    </w:p>
    <w:sectPr w:rsidR="002547D1" w:rsidRPr="002547D1" w:rsidSect="00EE342A">
      <w:footerReference w:type="default" r:id="rId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59" w:rsidRDefault="002547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F5259" w:rsidRDefault="002547D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328"/>
    <w:multiLevelType w:val="hybridMultilevel"/>
    <w:tmpl w:val="4518F576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">
    <w:nsid w:val="2BD41853"/>
    <w:multiLevelType w:val="hybridMultilevel"/>
    <w:tmpl w:val="F7DA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4C6B"/>
    <w:multiLevelType w:val="hybridMultilevel"/>
    <w:tmpl w:val="F2DA2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24C3E"/>
    <w:multiLevelType w:val="hybridMultilevel"/>
    <w:tmpl w:val="3A80B4F6"/>
    <w:lvl w:ilvl="0" w:tplc="85F820C8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90FA2"/>
    <w:multiLevelType w:val="hybridMultilevel"/>
    <w:tmpl w:val="B606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2636"/>
    <w:multiLevelType w:val="hybridMultilevel"/>
    <w:tmpl w:val="103AE828"/>
    <w:lvl w:ilvl="0" w:tplc="E200D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61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03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C3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8D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02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69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04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344F7E"/>
    <w:multiLevelType w:val="hybridMultilevel"/>
    <w:tmpl w:val="FCC24274"/>
    <w:lvl w:ilvl="0" w:tplc="7E9457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80E9E"/>
    <w:multiLevelType w:val="multilevel"/>
    <w:tmpl w:val="FD14761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  <w:b w:val="0"/>
        <w:bCs w:val="0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B Nazanin"/>
        <w:b w:val="0"/>
        <w:bCs w:val="0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577B4EA7"/>
    <w:multiLevelType w:val="hybridMultilevel"/>
    <w:tmpl w:val="53EE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B10DB"/>
    <w:multiLevelType w:val="hybridMultilevel"/>
    <w:tmpl w:val="7E5E53DE"/>
    <w:lvl w:ilvl="0" w:tplc="97F075E6"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601B3F7D"/>
    <w:multiLevelType w:val="hybridMultilevel"/>
    <w:tmpl w:val="C33A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C7B14"/>
    <w:multiLevelType w:val="hybridMultilevel"/>
    <w:tmpl w:val="E506A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E11307"/>
    <w:multiLevelType w:val="hybridMultilevel"/>
    <w:tmpl w:val="6C7E9922"/>
    <w:lvl w:ilvl="0" w:tplc="44AE1C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F320C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547755B"/>
    <w:multiLevelType w:val="hybridMultilevel"/>
    <w:tmpl w:val="F9BC3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5C1BA3"/>
    <w:multiLevelType w:val="hybridMultilevel"/>
    <w:tmpl w:val="D3DAD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72749"/>
    <w:multiLevelType w:val="hybridMultilevel"/>
    <w:tmpl w:val="8CB2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1165E"/>
    <w:multiLevelType w:val="hybridMultilevel"/>
    <w:tmpl w:val="9392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25660"/>
    <w:multiLevelType w:val="hybridMultilevel"/>
    <w:tmpl w:val="E1C2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1"/>
  </w:num>
  <w:num w:numId="16">
    <w:abstractNumId w:val="14"/>
  </w:num>
  <w:num w:numId="17">
    <w:abstractNumId w:val="6"/>
  </w:num>
  <w:num w:numId="18">
    <w:abstractNumId w:val="4"/>
  </w:num>
  <w:num w:numId="19">
    <w:abstractNumId w:val="2"/>
  </w:num>
  <w:num w:numId="20">
    <w:abstractNumId w:val="12"/>
  </w:num>
  <w:num w:numId="21">
    <w:abstractNumId w:val="16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7D1"/>
    <w:rsid w:val="002547D1"/>
    <w:rsid w:val="00312CF1"/>
    <w:rsid w:val="004177EA"/>
    <w:rsid w:val="007067C6"/>
    <w:rsid w:val="00A1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D1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7D1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7D1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7D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7D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47D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47D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7D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7D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7D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7D1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547D1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547D1"/>
    <w:rPr>
      <w:rFonts w:ascii="Cambria" w:eastAsia="Times New Roman" w:hAnsi="Cambria" w:cs="Times New Roman"/>
      <w:b/>
      <w:bCs/>
      <w:color w:val="4F81BD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547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2547D1"/>
    <w:rPr>
      <w:rFonts w:ascii="Cambria" w:eastAsia="Times New Roman" w:hAnsi="Cambria" w:cs="Times New Roman"/>
      <w:color w:val="243F60"/>
      <w:sz w:val="20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2547D1"/>
    <w:rPr>
      <w:rFonts w:ascii="Cambria" w:eastAsia="Times New Roman" w:hAnsi="Cambria" w:cs="Times New Roman"/>
      <w:i/>
      <w:iCs/>
      <w:color w:val="243F60"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7D1"/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7D1"/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7D1"/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547D1"/>
    <w:pPr>
      <w:bidi/>
      <w:ind w:left="720"/>
      <w:contextualSpacing/>
    </w:pPr>
    <w:rPr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2547D1"/>
    <w:rPr>
      <w:rFonts w:ascii="Tahoma" w:eastAsia="Calibri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547D1"/>
    <w:rPr>
      <w:rFonts w:ascii="Tahoma" w:eastAsia="Calibri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2547D1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2547D1"/>
    <w:rPr>
      <w:rFonts w:ascii="Calibri" w:eastAsia="Times New Roman" w:hAnsi="Calibri" w:cs="Arial"/>
      <w:lang w:bidi="ar-SA"/>
    </w:rPr>
  </w:style>
  <w:style w:type="character" w:customStyle="1" w:styleId="HeaderChar">
    <w:name w:val="Header Char"/>
    <w:link w:val="Header"/>
    <w:uiPriority w:val="99"/>
    <w:semiHidden/>
    <w:rsid w:val="002547D1"/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547D1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547D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547D1"/>
    <w:pPr>
      <w:tabs>
        <w:tab w:val="center" w:pos="4680"/>
        <w:tab w:val="right" w:pos="936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2547D1"/>
    <w:rPr>
      <w:rFonts w:ascii="Calibri" w:eastAsia="Calibri" w:hAnsi="Calibri" w:cs="Arial"/>
      <w:sz w:val="20"/>
      <w:szCs w:val="20"/>
      <w:lang w:bidi="ar-SA"/>
    </w:rPr>
  </w:style>
  <w:style w:type="character" w:customStyle="1" w:styleId="DocumentMapChar">
    <w:name w:val="Document Map Char"/>
    <w:link w:val="DocumentMap"/>
    <w:uiPriority w:val="99"/>
    <w:semiHidden/>
    <w:rsid w:val="002547D1"/>
    <w:rPr>
      <w:rFonts w:ascii="Tahoma" w:eastAsia="Calibri" w:hAnsi="Tahoma" w:cs="Tahoma"/>
      <w:sz w:val="16"/>
      <w:szCs w:val="16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47D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2547D1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2547D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547D1"/>
    <w:pPr>
      <w:bidi/>
      <w:spacing w:after="0" w:line="240" w:lineRule="auto"/>
    </w:pPr>
    <w:rPr>
      <w:rFonts w:ascii="Consolas" w:hAnsi="Consolas" w:cs="Times New Roman"/>
      <w:sz w:val="21"/>
      <w:szCs w:val="21"/>
      <w:lang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47D1"/>
    <w:rPr>
      <w:rFonts w:ascii="Consolas" w:eastAsia="Calibr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2547D1"/>
    <w:pPr>
      <w:spacing w:after="0" w:line="240" w:lineRule="auto"/>
    </w:pPr>
    <w:rPr>
      <w:rFonts w:ascii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1991</Words>
  <Characters>11350</Characters>
  <Application>Microsoft Office Word</Application>
  <DocSecurity>0</DocSecurity>
  <Lines>94</Lines>
  <Paragraphs>26</Paragraphs>
  <ScaleCrop>false</ScaleCrop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</dc:creator>
  <cp:lastModifiedBy>karimi</cp:lastModifiedBy>
  <cp:revision>1</cp:revision>
  <dcterms:created xsi:type="dcterms:W3CDTF">2014-12-20T21:55:00Z</dcterms:created>
  <dcterms:modified xsi:type="dcterms:W3CDTF">2014-12-20T22:03:00Z</dcterms:modified>
</cp:coreProperties>
</file>